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4C420"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6D471CF3"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 w14:paraId="6680788C">
      <w:pPr>
        <w:spacing w:line="900" w:lineRule="exact"/>
        <w:jc w:val="center"/>
        <w:rPr>
          <w:rFonts w:hint="eastAsia" w:ascii="方正小标宋_GBK" w:eastAsia="方正小标宋_GBK"/>
          <w:b w:val="0"/>
          <w:bCs w:val="0"/>
          <w:sz w:val="48"/>
          <w:szCs w:val="48"/>
        </w:rPr>
      </w:pPr>
      <w:r>
        <w:rPr>
          <w:rFonts w:hint="eastAsia" w:ascii="方正小标宋_GBK" w:eastAsia="方正小标宋_GBK"/>
          <w:b w:val="0"/>
          <w:bCs w:val="0"/>
          <w:sz w:val="48"/>
          <w:szCs w:val="48"/>
        </w:rPr>
        <w:t>海南省高等学校</w:t>
      </w:r>
      <w:r>
        <w:rPr>
          <w:rFonts w:hint="eastAsia" w:ascii="方正小标宋_GBK" w:eastAsia="方正小标宋_GBK"/>
          <w:b w:val="0"/>
          <w:bCs w:val="0"/>
          <w:sz w:val="48"/>
          <w:szCs w:val="48"/>
        </w:rPr>
        <w:t>教育教学改革研究、</w:t>
      </w:r>
    </w:p>
    <w:p w14:paraId="02020658">
      <w:pPr>
        <w:spacing w:line="900" w:lineRule="exact"/>
        <w:jc w:val="center"/>
        <w:rPr>
          <w:rFonts w:hint="eastAsia" w:ascii="方正小标宋_GBK" w:eastAsia="方正小标宋_GBK"/>
          <w:b w:val="0"/>
          <w:bCs w:val="0"/>
          <w:sz w:val="48"/>
          <w:szCs w:val="48"/>
        </w:rPr>
      </w:pPr>
      <w:r>
        <w:rPr>
          <w:rFonts w:hint="eastAsia" w:ascii="方正小标宋_GBK" w:eastAsia="方正小标宋_GBK"/>
          <w:b w:val="0"/>
          <w:bCs w:val="0"/>
          <w:sz w:val="48"/>
          <w:szCs w:val="48"/>
        </w:rPr>
        <w:t>科学研究项目中期检查报告书</w:t>
      </w:r>
      <w:bookmarkStart w:id="0" w:name="_GoBack"/>
      <w:bookmarkEnd w:id="0"/>
    </w:p>
    <w:p w14:paraId="0FE7C4B8">
      <w:pPr>
        <w:jc w:val="center"/>
        <w:rPr>
          <w:rFonts w:hint="eastAsia"/>
          <w:sz w:val="36"/>
        </w:rPr>
      </w:pPr>
    </w:p>
    <w:p w14:paraId="7C77639F">
      <w:pPr>
        <w:jc w:val="center"/>
        <w:rPr>
          <w:rFonts w:hint="eastAsia"/>
          <w:sz w:val="36"/>
        </w:rPr>
      </w:pPr>
    </w:p>
    <w:p w14:paraId="33591535">
      <w:pPr>
        <w:ind w:left="2339" w:leftChars="1114"/>
        <w:rPr>
          <w:rFonts w:hint="eastAsia"/>
        </w:rPr>
      </w:pPr>
    </w:p>
    <w:p w14:paraId="3D0DFFAE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项目编号：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60ABE25E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项目名称：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119A1E7B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     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0038E872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项目负责人：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</w:t>
      </w:r>
    </w:p>
    <w:p w14:paraId="534AF427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所在学校：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00BF5801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联系电话：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06C5B09D">
      <w:pPr>
        <w:spacing w:line="760" w:lineRule="exact"/>
        <w:ind w:firstLine="600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    填报日期：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                       </w:t>
      </w:r>
    </w:p>
    <w:p w14:paraId="0E40D00E">
      <w:pPr>
        <w:spacing w:line="700" w:lineRule="exact"/>
        <w:ind w:firstLine="179" w:firstLineChars="56"/>
        <w:rPr>
          <w:rFonts w:hint="eastAsia" w:ascii="楷体_GB2312" w:eastAsia="楷体_GB2312"/>
          <w:color w:val="000000"/>
          <w:sz w:val="32"/>
        </w:rPr>
      </w:pPr>
      <w:r>
        <w:rPr>
          <w:rFonts w:hint="eastAsia" w:ascii="楷体_GB2312" w:eastAsia="楷体_GB2312"/>
          <w:color w:val="000000"/>
          <w:sz w:val="32"/>
        </w:rPr>
        <w:t xml:space="preserve">     </w:t>
      </w:r>
    </w:p>
    <w:p w14:paraId="7E05633E">
      <w:pPr>
        <w:ind w:left="2339" w:leftChars="1114"/>
        <w:rPr>
          <w:rFonts w:hint="eastAsia"/>
        </w:rPr>
      </w:pPr>
    </w:p>
    <w:p w14:paraId="3814887F">
      <w:pPr>
        <w:ind w:left="2339" w:leftChars="1114"/>
        <w:rPr>
          <w:rFonts w:hint="eastAsia"/>
        </w:rPr>
      </w:pPr>
    </w:p>
    <w:p w14:paraId="07B80059">
      <w:pPr>
        <w:ind w:left="2339" w:leftChars="1114"/>
        <w:rPr>
          <w:rFonts w:hint="eastAsia"/>
        </w:rPr>
      </w:pPr>
    </w:p>
    <w:p w14:paraId="5EA43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20" w:firstLineChars="100"/>
        <w:jc w:val="center"/>
        <w:textAlignment w:val="auto"/>
        <w:rPr>
          <w:rFonts w:hint="eastAsia" w:eastAsia="黑体"/>
          <w:sz w:val="32"/>
          <w:szCs w:val="32"/>
        </w:rPr>
        <w:sectPr>
          <w:pgSz w:w="11906" w:h="16838"/>
          <w:pgMar w:top="1814" w:right="1418" w:bottom="1134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eastAsia="黑体"/>
          <w:sz w:val="32"/>
          <w:szCs w:val="32"/>
        </w:rPr>
        <w:t>海南省教育厅高等教育处制</w:t>
      </w:r>
    </w:p>
    <w:p w14:paraId="35119E64">
      <w:pPr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 xml:space="preserve">    一、基本情况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1779"/>
        <w:gridCol w:w="1779"/>
        <w:gridCol w:w="1779"/>
        <w:gridCol w:w="1780"/>
      </w:tblGrid>
      <w:tr w14:paraId="386D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83" w:type="dxa"/>
            <w:noWrap w:val="0"/>
            <w:vAlign w:val="center"/>
          </w:tcPr>
          <w:p w14:paraId="008912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预期研究成果</w:t>
            </w:r>
          </w:p>
        </w:tc>
        <w:tc>
          <w:tcPr>
            <w:tcW w:w="7117" w:type="dxa"/>
            <w:gridSpan w:val="4"/>
            <w:noWrap w:val="0"/>
            <w:vAlign w:val="center"/>
          </w:tcPr>
          <w:p w14:paraId="7134C029">
            <w:pPr>
              <w:jc w:val="center"/>
              <w:rPr>
                <w:sz w:val="24"/>
              </w:rPr>
            </w:pPr>
          </w:p>
        </w:tc>
      </w:tr>
      <w:tr w14:paraId="7562E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83" w:type="dxa"/>
            <w:noWrap w:val="0"/>
            <w:vAlign w:val="center"/>
          </w:tcPr>
          <w:p w14:paraId="4409BB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计划完成时间</w:t>
            </w:r>
          </w:p>
        </w:tc>
        <w:tc>
          <w:tcPr>
            <w:tcW w:w="7117" w:type="dxa"/>
            <w:gridSpan w:val="4"/>
            <w:noWrap w:val="0"/>
            <w:vAlign w:val="center"/>
          </w:tcPr>
          <w:p w14:paraId="7B2766D1">
            <w:pPr>
              <w:jc w:val="center"/>
              <w:rPr>
                <w:sz w:val="24"/>
              </w:rPr>
            </w:pPr>
          </w:p>
        </w:tc>
      </w:tr>
      <w:tr w14:paraId="29F83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083" w:type="dxa"/>
            <w:noWrap w:val="0"/>
            <w:vAlign w:val="center"/>
          </w:tcPr>
          <w:p w14:paraId="4EEA35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项目经费（元）</w:t>
            </w:r>
          </w:p>
        </w:tc>
        <w:tc>
          <w:tcPr>
            <w:tcW w:w="1779" w:type="dxa"/>
            <w:noWrap w:val="0"/>
            <w:vAlign w:val="center"/>
          </w:tcPr>
          <w:p w14:paraId="40B5B60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批准经费</w:t>
            </w:r>
          </w:p>
        </w:tc>
        <w:tc>
          <w:tcPr>
            <w:tcW w:w="1779" w:type="dxa"/>
            <w:noWrap w:val="0"/>
            <w:vAlign w:val="center"/>
          </w:tcPr>
          <w:p w14:paraId="6079EC66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2660A6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支出经费</w:t>
            </w:r>
          </w:p>
        </w:tc>
        <w:tc>
          <w:tcPr>
            <w:tcW w:w="1780" w:type="dxa"/>
            <w:noWrap w:val="0"/>
            <w:vAlign w:val="center"/>
          </w:tcPr>
          <w:p w14:paraId="64316F8B">
            <w:pPr>
              <w:rPr>
                <w:rFonts w:hint="eastAsia"/>
                <w:sz w:val="24"/>
              </w:rPr>
            </w:pPr>
          </w:p>
        </w:tc>
      </w:tr>
      <w:tr w14:paraId="3949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9200" w:type="dxa"/>
            <w:gridSpan w:val="5"/>
            <w:noWrap w:val="0"/>
            <w:vAlign w:val="center"/>
          </w:tcPr>
          <w:p w14:paraId="2763DF9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研究工作进展情况（</w:t>
            </w:r>
            <w:r>
              <w:rPr>
                <w:sz w:val="24"/>
              </w:rPr>
              <w:t>项目研究</w:t>
            </w:r>
            <w:r>
              <w:rPr>
                <w:rFonts w:hint="eastAsia"/>
                <w:sz w:val="24"/>
              </w:rPr>
              <w:t>进展</w:t>
            </w:r>
            <w:r>
              <w:rPr>
                <w:sz w:val="24"/>
              </w:rPr>
              <w:t>情况；研究经费的使用情况；已取得的阶段性成果；下一阶段研究计划；项目实施过程中存在的问题以及解决问题的方法</w:t>
            </w:r>
            <w:r>
              <w:rPr>
                <w:rFonts w:hint="eastAsia"/>
                <w:sz w:val="24"/>
              </w:rPr>
              <w:t>；能否按时完成研究计划，推迟或终止研究工作的原因等）</w:t>
            </w:r>
          </w:p>
          <w:p w14:paraId="6789B4AF">
            <w:pPr>
              <w:rPr>
                <w:rFonts w:hint="eastAsia"/>
                <w:sz w:val="24"/>
              </w:rPr>
            </w:pPr>
          </w:p>
          <w:p w14:paraId="6CCCDDB5">
            <w:pPr>
              <w:rPr>
                <w:rFonts w:hint="eastAsia"/>
                <w:sz w:val="24"/>
              </w:rPr>
            </w:pPr>
          </w:p>
          <w:p w14:paraId="10DA4B8E">
            <w:pPr>
              <w:rPr>
                <w:rFonts w:hint="eastAsia"/>
                <w:sz w:val="24"/>
              </w:rPr>
            </w:pPr>
          </w:p>
          <w:p w14:paraId="501B01F6">
            <w:pPr>
              <w:rPr>
                <w:rFonts w:hint="eastAsia"/>
                <w:sz w:val="24"/>
              </w:rPr>
            </w:pPr>
          </w:p>
          <w:p w14:paraId="63475C09">
            <w:pPr>
              <w:rPr>
                <w:rFonts w:hint="eastAsia"/>
                <w:sz w:val="24"/>
              </w:rPr>
            </w:pPr>
          </w:p>
          <w:p w14:paraId="5414E599">
            <w:pPr>
              <w:rPr>
                <w:rFonts w:hint="eastAsia"/>
                <w:sz w:val="24"/>
              </w:rPr>
            </w:pPr>
          </w:p>
          <w:p w14:paraId="0931E9DD">
            <w:pPr>
              <w:rPr>
                <w:rFonts w:hint="eastAsia"/>
                <w:sz w:val="24"/>
              </w:rPr>
            </w:pPr>
          </w:p>
          <w:p w14:paraId="6D624621">
            <w:pPr>
              <w:rPr>
                <w:rFonts w:hint="eastAsia"/>
                <w:sz w:val="24"/>
              </w:rPr>
            </w:pPr>
          </w:p>
          <w:p w14:paraId="7400FD98">
            <w:pPr>
              <w:rPr>
                <w:rFonts w:hint="eastAsia"/>
                <w:sz w:val="24"/>
              </w:rPr>
            </w:pPr>
          </w:p>
          <w:p w14:paraId="02E1586B">
            <w:pPr>
              <w:rPr>
                <w:rFonts w:hint="eastAsia"/>
                <w:sz w:val="24"/>
              </w:rPr>
            </w:pPr>
          </w:p>
          <w:p w14:paraId="4AEB2BC9">
            <w:pPr>
              <w:rPr>
                <w:rFonts w:hint="eastAsia"/>
                <w:sz w:val="24"/>
              </w:rPr>
            </w:pPr>
          </w:p>
          <w:p w14:paraId="506E38EC">
            <w:pPr>
              <w:rPr>
                <w:rFonts w:hint="eastAsia"/>
                <w:sz w:val="24"/>
              </w:rPr>
            </w:pPr>
          </w:p>
          <w:p w14:paraId="6205AD14">
            <w:pPr>
              <w:rPr>
                <w:rFonts w:hint="eastAsia"/>
                <w:sz w:val="24"/>
              </w:rPr>
            </w:pPr>
          </w:p>
          <w:p w14:paraId="5F3E2A81">
            <w:pPr>
              <w:rPr>
                <w:rFonts w:hint="eastAsia"/>
                <w:sz w:val="24"/>
              </w:rPr>
            </w:pPr>
          </w:p>
          <w:p w14:paraId="7A1523E5">
            <w:pPr>
              <w:rPr>
                <w:rFonts w:hint="eastAsia"/>
                <w:sz w:val="24"/>
              </w:rPr>
            </w:pPr>
          </w:p>
          <w:p w14:paraId="4D15428F">
            <w:pPr>
              <w:rPr>
                <w:rFonts w:hint="eastAsia"/>
                <w:sz w:val="24"/>
              </w:rPr>
            </w:pPr>
          </w:p>
          <w:p w14:paraId="313A3A91">
            <w:pPr>
              <w:rPr>
                <w:rFonts w:hint="eastAsia"/>
                <w:sz w:val="24"/>
              </w:rPr>
            </w:pPr>
          </w:p>
          <w:p w14:paraId="12F2FF68">
            <w:pPr>
              <w:rPr>
                <w:rFonts w:hint="eastAsia"/>
                <w:sz w:val="24"/>
              </w:rPr>
            </w:pPr>
          </w:p>
          <w:p w14:paraId="10DC8B8D">
            <w:pPr>
              <w:rPr>
                <w:rFonts w:hint="eastAsia"/>
                <w:sz w:val="24"/>
              </w:rPr>
            </w:pPr>
          </w:p>
          <w:p w14:paraId="4FF3B971">
            <w:pPr>
              <w:rPr>
                <w:rFonts w:hint="eastAsia"/>
                <w:sz w:val="24"/>
              </w:rPr>
            </w:pPr>
          </w:p>
          <w:p w14:paraId="425DD337">
            <w:pPr>
              <w:rPr>
                <w:rFonts w:hint="eastAsia"/>
                <w:sz w:val="24"/>
              </w:rPr>
            </w:pPr>
          </w:p>
          <w:p w14:paraId="42A82167">
            <w:pPr>
              <w:rPr>
                <w:rFonts w:hint="eastAsia"/>
                <w:sz w:val="24"/>
              </w:rPr>
            </w:pPr>
          </w:p>
          <w:p w14:paraId="2FFBA7C8">
            <w:pPr>
              <w:rPr>
                <w:rFonts w:hint="eastAsia"/>
                <w:sz w:val="24"/>
              </w:rPr>
            </w:pPr>
          </w:p>
          <w:p w14:paraId="3D0B8038">
            <w:pPr>
              <w:rPr>
                <w:rFonts w:hint="eastAsia"/>
                <w:sz w:val="24"/>
              </w:rPr>
            </w:pPr>
          </w:p>
          <w:p w14:paraId="1F9CFB48">
            <w:pPr>
              <w:rPr>
                <w:rFonts w:hint="eastAsia"/>
                <w:sz w:val="24"/>
              </w:rPr>
            </w:pPr>
          </w:p>
          <w:p w14:paraId="2191FEC4">
            <w:pPr>
              <w:rPr>
                <w:rFonts w:hint="eastAsia"/>
                <w:sz w:val="24"/>
              </w:rPr>
            </w:pPr>
          </w:p>
          <w:p w14:paraId="3ACC494C">
            <w:pPr>
              <w:rPr>
                <w:rFonts w:hint="eastAsia"/>
                <w:sz w:val="24"/>
              </w:rPr>
            </w:pPr>
          </w:p>
          <w:p w14:paraId="2FB93F00">
            <w:pPr>
              <w:rPr>
                <w:rFonts w:hint="eastAsia"/>
                <w:sz w:val="24"/>
              </w:rPr>
            </w:pPr>
          </w:p>
          <w:p w14:paraId="02CF7A51">
            <w:pPr>
              <w:rPr>
                <w:rFonts w:hint="eastAsia"/>
                <w:sz w:val="24"/>
              </w:rPr>
            </w:pPr>
          </w:p>
          <w:p w14:paraId="3A4C8332">
            <w:pPr>
              <w:rPr>
                <w:rFonts w:hint="eastAsia"/>
                <w:sz w:val="24"/>
              </w:rPr>
            </w:pPr>
          </w:p>
          <w:p w14:paraId="0C683495">
            <w:pPr>
              <w:rPr>
                <w:rFonts w:hint="eastAsia"/>
                <w:sz w:val="24"/>
              </w:rPr>
            </w:pPr>
          </w:p>
        </w:tc>
      </w:tr>
    </w:tbl>
    <w:p w14:paraId="38966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both"/>
        <w:textAlignment w:val="auto"/>
        <w:rPr>
          <w:rFonts w:hint="eastAsia" w:ascii="宋体"/>
        </w:rPr>
        <w:sectPr>
          <w:pgSz w:w="11906" w:h="16838"/>
          <w:pgMar w:top="1814" w:right="1418" w:bottom="1134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/>
        </w:rPr>
        <w:t xml:space="preserve">  注：可另加页。</w:t>
      </w:r>
    </w:p>
    <w:p w14:paraId="532449AA">
      <w:pPr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 xml:space="preserve">    二、阶段性成果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556"/>
        <w:gridCol w:w="1545"/>
        <w:gridCol w:w="1272"/>
        <w:gridCol w:w="1188"/>
        <w:gridCol w:w="1545"/>
        <w:gridCol w:w="1553"/>
      </w:tblGrid>
      <w:tr w14:paraId="6D1D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097" w:type="dxa"/>
            <w:gridSpan w:val="2"/>
            <w:noWrap w:val="0"/>
            <w:vAlign w:val="center"/>
          </w:tcPr>
          <w:p w14:paraId="2A1EF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阶段性成果</w:t>
            </w:r>
          </w:p>
        </w:tc>
        <w:tc>
          <w:tcPr>
            <w:tcW w:w="1545" w:type="dxa"/>
            <w:noWrap w:val="0"/>
            <w:vAlign w:val="center"/>
          </w:tcPr>
          <w:p w14:paraId="1841A4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著作（部）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 w14:paraId="2D7AF22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2EF131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论文（篇）</w:t>
            </w:r>
          </w:p>
        </w:tc>
        <w:tc>
          <w:tcPr>
            <w:tcW w:w="1553" w:type="dxa"/>
            <w:noWrap w:val="0"/>
            <w:vAlign w:val="center"/>
          </w:tcPr>
          <w:p w14:paraId="7C4D9E35">
            <w:pPr>
              <w:jc w:val="center"/>
              <w:rPr>
                <w:rFonts w:hint="eastAsia"/>
                <w:sz w:val="24"/>
              </w:rPr>
            </w:pPr>
          </w:p>
        </w:tc>
      </w:tr>
      <w:tr w14:paraId="748D0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097" w:type="dxa"/>
            <w:gridSpan w:val="2"/>
            <w:noWrap w:val="0"/>
            <w:vAlign w:val="center"/>
          </w:tcPr>
          <w:p w14:paraId="2221F2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894C12A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研究报告（篇）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 w14:paraId="7DF6054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6668A6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1553" w:type="dxa"/>
            <w:noWrap w:val="0"/>
            <w:vAlign w:val="center"/>
          </w:tcPr>
          <w:p w14:paraId="2AB56AB6">
            <w:pPr>
              <w:jc w:val="center"/>
              <w:rPr>
                <w:rFonts w:hint="eastAsia"/>
                <w:sz w:val="24"/>
              </w:rPr>
            </w:pPr>
          </w:p>
        </w:tc>
      </w:tr>
      <w:tr w14:paraId="681F1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41" w:type="dxa"/>
            <w:noWrap w:val="0"/>
            <w:vAlign w:val="center"/>
          </w:tcPr>
          <w:p w14:paraId="42248972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101" w:type="dxa"/>
            <w:gridSpan w:val="2"/>
            <w:noWrap w:val="0"/>
            <w:vAlign w:val="center"/>
          </w:tcPr>
          <w:p w14:paraId="0F7D4393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272" w:type="dxa"/>
            <w:noWrap w:val="0"/>
            <w:vAlign w:val="center"/>
          </w:tcPr>
          <w:p w14:paraId="10E0388E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1188" w:type="dxa"/>
            <w:noWrap w:val="0"/>
            <w:vAlign w:val="center"/>
          </w:tcPr>
          <w:p w14:paraId="1A0C2F04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作者</w:t>
            </w:r>
          </w:p>
        </w:tc>
        <w:tc>
          <w:tcPr>
            <w:tcW w:w="3098" w:type="dxa"/>
            <w:gridSpan w:val="2"/>
            <w:noWrap w:val="0"/>
            <w:vAlign w:val="center"/>
          </w:tcPr>
          <w:p w14:paraId="0661511F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刊物年期、出版社和</w:t>
            </w:r>
          </w:p>
          <w:p w14:paraId="2645490F"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出版日期、使用单位</w:t>
            </w:r>
          </w:p>
        </w:tc>
      </w:tr>
      <w:tr w14:paraId="34D8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1" w:type="dxa"/>
            <w:noWrap w:val="0"/>
            <w:vAlign w:val="center"/>
          </w:tcPr>
          <w:p w14:paraId="0FA6C42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595BE52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6294615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12D5BA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769BA781">
            <w:pPr>
              <w:jc w:val="center"/>
              <w:rPr>
                <w:rFonts w:hint="eastAsia"/>
                <w:sz w:val="24"/>
              </w:rPr>
            </w:pPr>
          </w:p>
        </w:tc>
      </w:tr>
      <w:tr w14:paraId="298EB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1" w:type="dxa"/>
            <w:noWrap w:val="0"/>
            <w:vAlign w:val="center"/>
          </w:tcPr>
          <w:p w14:paraId="5AF6C27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1F5E3F8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74CC9EF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9628B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7A835ADC">
            <w:pPr>
              <w:jc w:val="center"/>
              <w:rPr>
                <w:rFonts w:hint="eastAsia"/>
                <w:sz w:val="24"/>
              </w:rPr>
            </w:pPr>
          </w:p>
        </w:tc>
      </w:tr>
      <w:tr w14:paraId="57A3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1" w:type="dxa"/>
            <w:noWrap w:val="0"/>
            <w:vAlign w:val="center"/>
          </w:tcPr>
          <w:p w14:paraId="6E60797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588A657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3C1D1E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69076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25B8F287">
            <w:pPr>
              <w:jc w:val="center"/>
              <w:rPr>
                <w:rFonts w:hint="eastAsia"/>
                <w:sz w:val="24"/>
              </w:rPr>
            </w:pPr>
          </w:p>
        </w:tc>
      </w:tr>
      <w:tr w14:paraId="1CF6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41" w:type="dxa"/>
            <w:noWrap w:val="0"/>
            <w:vAlign w:val="center"/>
          </w:tcPr>
          <w:p w14:paraId="3C3534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4596C55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0BCC766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3FBAF2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4475B51B">
            <w:pPr>
              <w:jc w:val="center"/>
              <w:rPr>
                <w:rFonts w:hint="eastAsia"/>
                <w:sz w:val="24"/>
              </w:rPr>
            </w:pPr>
          </w:p>
        </w:tc>
      </w:tr>
      <w:tr w14:paraId="403C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541" w:type="dxa"/>
            <w:noWrap w:val="0"/>
            <w:vAlign w:val="center"/>
          </w:tcPr>
          <w:p w14:paraId="67F57DEB">
            <w:pPr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62FBE426">
            <w:pPr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2AD0DF4A">
            <w:pPr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9577BDC">
            <w:pPr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74D0EE53">
            <w:pPr>
              <w:rPr>
                <w:rFonts w:hint="eastAsia"/>
                <w:sz w:val="24"/>
              </w:rPr>
            </w:pPr>
          </w:p>
        </w:tc>
      </w:tr>
      <w:tr w14:paraId="0889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541" w:type="dxa"/>
            <w:noWrap w:val="0"/>
            <w:vAlign w:val="center"/>
          </w:tcPr>
          <w:p w14:paraId="0590C37B">
            <w:pPr>
              <w:rPr>
                <w:rFonts w:hint="eastAsia"/>
                <w:sz w:val="24"/>
              </w:rPr>
            </w:pPr>
          </w:p>
        </w:tc>
        <w:tc>
          <w:tcPr>
            <w:tcW w:w="3101" w:type="dxa"/>
            <w:gridSpan w:val="2"/>
            <w:noWrap w:val="0"/>
            <w:vAlign w:val="center"/>
          </w:tcPr>
          <w:p w14:paraId="26520149">
            <w:pPr>
              <w:rPr>
                <w:rFonts w:hint="eastAsia"/>
                <w:sz w:val="24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65AD98C9">
            <w:pPr>
              <w:rPr>
                <w:rFonts w:hint="eastAsia"/>
                <w:sz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885723">
            <w:pPr>
              <w:rPr>
                <w:rFonts w:hint="eastAsia"/>
                <w:sz w:val="24"/>
              </w:rPr>
            </w:pPr>
          </w:p>
        </w:tc>
        <w:tc>
          <w:tcPr>
            <w:tcW w:w="3098" w:type="dxa"/>
            <w:gridSpan w:val="2"/>
            <w:noWrap w:val="0"/>
            <w:vAlign w:val="center"/>
          </w:tcPr>
          <w:p w14:paraId="76DFF640">
            <w:pPr>
              <w:rPr>
                <w:rFonts w:hint="eastAsia"/>
                <w:sz w:val="24"/>
              </w:rPr>
            </w:pPr>
          </w:p>
        </w:tc>
      </w:tr>
    </w:tbl>
    <w:p w14:paraId="6C04DBDC">
      <w:pPr>
        <w:spacing w:before="320" w:beforeLines="100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 xml:space="preserve">    三、学校管理部门意见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1"/>
      </w:tblGrid>
      <w:tr w14:paraId="5B452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9" w:hRule="atLeast"/>
          <w:jc w:val="center"/>
        </w:trPr>
        <w:tc>
          <w:tcPr>
            <w:tcW w:w="9221" w:type="dxa"/>
            <w:noWrap w:val="0"/>
            <w:vAlign w:val="top"/>
          </w:tcPr>
          <w:p w14:paraId="2FF7DBAF">
            <w:pPr>
              <w:jc w:val="left"/>
              <w:rPr>
                <w:rFonts w:hint="eastAsia"/>
                <w:sz w:val="24"/>
              </w:rPr>
            </w:pPr>
          </w:p>
          <w:p w14:paraId="37F9619B">
            <w:pPr>
              <w:jc w:val="left"/>
              <w:rPr>
                <w:rFonts w:hint="eastAsia"/>
                <w:sz w:val="24"/>
              </w:rPr>
            </w:pPr>
          </w:p>
          <w:p w14:paraId="406675A9">
            <w:pPr>
              <w:jc w:val="left"/>
              <w:rPr>
                <w:rFonts w:hint="eastAsia"/>
                <w:sz w:val="24"/>
              </w:rPr>
            </w:pPr>
          </w:p>
          <w:p w14:paraId="2E612D77">
            <w:pPr>
              <w:jc w:val="left"/>
              <w:rPr>
                <w:rFonts w:hint="eastAsia"/>
                <w:sz w:val="24"/>
              </w:rPr>
            </w:pPr>
          </w:p>
          <w:p w14:paraId="2D81AF04">
            <w:pPr>
              <w:jc w:val="left"/>
              <w:rPr>
                <w:rFonts w:hint="eastAsia"/>
                <w:sz w:val="24"/>
              </w:rPr>
            </w:pPr>
          </w:p>
          <w:p w14:paraId="5B4BCD58">
            <w:pPr>
              <w:jc w:val="left"/>
              <w:rPr>
                <w:rFonts w:hint="eastAsia"/>
                <w:sz w:val="24"/>
              </w:rPr>
            </w:pPr>
          </w:p>
          <w:p w14:paraId="0CC1BB1C">
            <w:pPr>
              <w:jc w:val="left"/>
              <w:rPr>
                <w:rFonts w:hint="eastAsia"/>
                <w:sz w:val="24"/>
              </w:rPr>
            </w:pPr>
          </w:p>
          <w:p w14:paraId="408F2A50">
            <w:pPr>
              <w:jc w:val="left"/>
              <w:rPr>
                <w:rFonts w:hint="eastAsia"/>
                <w:sz w:val="24"/>
              </w:rPr>
            </w:pPr>
          </w:p>
          <w:p w14:paraId="6F743D57">
            <w:pPr>
              <w:jc w:val="left"/>
              <w:rPr>
                <w:rFonts w:hint="eastAsia"/>
                <w:sz w:val="24"/>
              </w:rPr>
            </w:pPr>
          </w:p>
          <w:p w14:paraId="55C30CD2">
            <w:pPr>
              <w:jc w:val="left"/>
              <w:rPr>
                <w:rFonts w:hint="eastAsia"/>
                <w:sz w:val="24"/>
              </w:rPr>
            </w:pPr>
          </w:p>
          <w:p w14:paraId="0B2FA81F">
            <w:pPr>
              <w:jc w:val="left"/>
              <w:rPr>
                <w:rFonts w:hint="eastAsia"/>
                <w:sz w:val="24"/>
              </w:rPr>
            </w:pPr>
          </w:p>
          <w:p w14:paraId="064A31C1">
            <w:pPr>
              <w:jc w:val="left"/>
              <w:rPr>
                <w:rFonts w:hint="eastAsia"/>
                <w:sz w:val="24"/>
              </w:rPr>
            </w:pPr>
          </w:p>
          <w:p w14:paraId="315FBE5C">
            <w:pPr>
              <w:jc w:val="left"/>
              <w:rPr>
                <w:rFonts w:hint="eastAsia"/>
                <w:sz w:val="24"/>
              </w:rPr>
            </w:pPr>
          </w:p>
          <w:p w14:paraId="7914711B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公  章</w:t>
            </w:r>
          </w:p>
          <w:p w14:paraId="0739CE0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年     月     日</w:t>
            </w:r>
          </w:p>
        </w:tc>
      </w:tr>
    </w:tbl>
    <w:p w14:paraId="7C86DA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3YWU5ZWIxOGY3NzZlNDE1Y2QyYTMzNzUxYWU2NzEifQ=="/>
  </w:docVars>
  <w:rsids>
    <w:rsidRoot w:val="3A7B39A0"/>
    <w:rsid w:val="3A7B39A0"/>
    <w:rsid w:val="3AF6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285</Words>
  <Characters>285</Characters>
  <Lines>0</Lines>
  <Paragraphs>0</Paragraphs>
  <TotalTime>0</TotalTime>
  <ScaleCrop>false</ScaleCrop>
  <LinksUpToDate>false</LinksUpToDate>
  <CharactersWithSpaces>680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2022-07-19T14:36:00Z</dcterms:created>
  <dc:creator>Administrator</dc:creator>
  <cp:lastModifiedBy>大象</cp:lastModifiedBy>
  <dcterms:modified xsi:type="dcterms:W3CDTF">2024-08-26T07:21:09Z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5683FAF73CD44D82ADC981C61279A2EF</vt:lpwstr>
  </property>
</Properties>
</file>