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2023年度机关党建课题申报启事</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2023年是全面贯彻党的二十大精神的开局之年，是全面提高机关党的建设质量的重要一年。为深入学习宣传贯彻党的二十大精神，持之以恒推进习近平总书记在中央和国家机关党的建设工作会议上重要讲话精神的贯彻落实，落实《2023年中央和国家机关党的建设工作要点》要求，加强对新时代机关党的建设重大理论和实践问题的研究，切实以高质量理论研究助推机关党建质量全面提高，机关党建研究杂志社现面向中央和国家机关各部门、地方各级机关党组织、机关党建研究杂志社特约研究员，开展2023年度机关党建课题研究工作。有关事项如下。</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一、课题研究选题</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（一）重点课题</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1. 坚持用习近平新时代中国特色社会主义思想凝心铸魂研究。</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2. 加强机关青年教育引领研究。</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3. 不断提高机关基层党组织建设质量研究。</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（二）自选课题</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1. 模范机关科学内涵、评价体系和创建路径研究。</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2. 机关纪委开展政治监督方法路径研究。</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3. 完善机关党建制度体系研究。</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4. 创建“四强”党支部研究。</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5. 选树政治素质好、岗位履责好、作风品行好、群众评价好的优秀党员研究。</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6. 深入推进书香机关建设研究。</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7. 其他自拟选题。</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二、申报要求</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（一）各课题申报单位须组建课题组参与课题研究；特约研究员可组建课题组，也可以个人名义参与。课题负责人须为中共党员，有较强的研究能力，具有副高及以上职称或处级及以上行政职务。</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二）中央和国家机关各部门由本部门机关党委统一申报课题，地方单位由本级机关工委统一申报课题，各特约研究员可直接向机关党建研究杂志社申报课题。中央和国家机关各部门、地方各级机关工委、特约研究员均限报3个选题（含重点课题和自选课题）。题目可根据选题自拟，鼓励围绕选题确定小而实的课题进行研究。</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三）申报重点课题须填写《机关党建研究杂志社2023年度重点课题申报表》（见附件1），申报自选课题须填写《机关党建研究杂志社2023年度自选课题申报表》（见附件2），均须报送表格纸质版（1份，加盖公章）和电子版。由本部门机关党委或本级机关工委汇总申报信息后，填写《机关党建研究杂志社2023年度课题申报汇总表》（见附件3），加盖公章后报送申报情况汇总表纸质版。以上表格电子版可在“机关党建研究”微信公众号、旗帜网、支部工作APP下载。</w:t>
      </w:r>
    </w:p>
    <w:p>
      <w:pPr>
        <w:bidi w:val="0"/>
        <w:rPr>
          <w:rFonts w:hint="eastAsia" w:ascii="仿宋" w:hAnsi="仿宋" w:eastAsia="仿宋" w:cs="仿宋"/>
          <w:sz w:val="32"/>
          <w:szCs w:val="32"/>
        </w:rPr>
      </w:pPr>
      <w:r>
        <w:rPr>
          <w:rFonts w:hint="eastAsia" w:ascii="仿宋" w:hAnsi="仿宋" w:eastAsia="仿宋" w:cs="仿宋"/>
          <w:sz w:val="32"/>
          <w:szCs w:val="32"/>
        </w:rPr>
        <w:t>申报表纸质版机要交换至“中央和国家机关工委机关党建研究杂志社综合协调处”，或快递寄送至“北京市东城区美术馆后街18号康铭大厦724室，邮编10007”；电子版发送至电子邮箱jgdjktyj@163.com。</w:t>
      </w:r>
    </w:p>
    <w:p>
      <w:pPr>
        <w:bidi w:val="0"/>
        <w:rPr>
          <w:rFonts w:hint="eastAsia" w:ascii="仿宋" w:hAnsi="仿宋" w:eastAsia="仿宋" w:cs="仿宋"/>
          <w:sz w:val="32"/>
          <w:szCs w:val="32"/>
        </w:rPr>
      </w:pPr>
      <w:r>
        <w:rPr>
          <w:rFonts w:hint="eastAsia" w:ascii="仿宋" w:hAnsi="仿宋" w:eastAsia="仿宋" w:cs="仿宋"/>
          <w:sz w:val="32"/>
          <w:szCs w:val="32"/>
        </w:rPr>
        <w:t>联系电话：010-84030630 010-84011047</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（四）课题申报表报送截止日期为2023年4月10日（星期一）。</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三、有关事项</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一）4月至8月开展课题研究工作。综合运用问卷调查、召开座谈会、个别访谈等方式开展调研，注重定性研究与定量研究相结合，确保课题研究质量。机关党建研究杂志社初定于4月召开重点课题开题研讨会、6月-7月召开重点课题中期研讨会。</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（二）8月底前报送课题研究报告。具体要求另行通知。</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（三）9月初开展课题评审工作。研究成果将择优在《机关党建研究》杂志等发表。</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（四）11月举办新时代机关党建理论研讨会，交流优秀课题研究成果。</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附件：</w:t>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1. 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"http://download.people.com.cn/dangwang/one16794544551.doc" \t "http://www.qizhiwang.org.cn/n1/2023/0322/_blank" </w:instrText>
      </w:r>
      <w:r>
        <w:rPr>
          <w:rFonts w:hint="eastAsia" w:ascii="仿宋" w:hAnsi="仿宋" w:eastAsia="仿宋" w:cs="仿宋"/>
          <w:sz w:val="32"/>
          <w:szCs w:val="32"/>
        </w:rPr>
        <w:fldChar w:fldCharType="separate"/>
      </w:r>
      <w:r>
        <w:rPr>
          <w:rStyle w:val="6"/>
          <w:rFonts w:hint="eastAsia" w:ascii="仿宋" w:hAnsi="仿宋" w:eastAsia="仿宋" w:cs="仿宋"/>
          <w:i w:val="0"/>
          <w:iCs w:val="0"/>
          <w:caps w:val="0"/>
          <w:color w:val="0000CD"/>
          <w:spacing w:val="0"/>
          <w:sz w:val="32"/>
          <w:szCs w:val="32"/>
          <w:u w:val="none"/>
          <w:bdr w:val="none" w:color="auto" w:sz="0" w:space="0"/>
        </w:rPr>
        <w:t>机关党建研究杂志社2023年度重点课题申报表</w:t>
      </w:r>
      <w:r>
        <w:rPr>
          <w:rFonts w:hint="eastAsia" w:ascii="仿宋" w:hAnsi="仿宋" w:eastAsia="仿宋" w:cs="仿宋"/>
          <w:sz w:val="32"/>
          <w:szCs w:val="32"/>
        </w:rPr>
        <w:fldChar w:fldCharType="end"/>
      </w:r>
    </w:p>
    <w:p>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2. 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"http://download.people.com.cn/dangwang/one16794545291.doc" \t "http://www.qizhiwang.org.cn/n1/2023/0322/_blank" </w:instrText>
      </w:r>
      <w:r>
        <w:rPr>
          <w:rFonts w:hint="eastAsia" w:ascii="仿宋" w:hAnsi="仿宋" w:eastAsia="仿宋" w:cs="仿宋"/>
          <w:sz w:val="32"/>
          <w:szCs w:val="32"/>
        </w:rPr>
        <w:fldChar w:fldCharType="separate"/>
      </w:r>
      <w:r>
        <w:rPr>
          <w:rStyle w:val="6"/>
          <w:rFonts w:hint="eastAsia" w:ascii="仿宋" w:hAnsi="仿宋" w:eastAsia="仿宋" w:cs="仿宋"/>
          <w:i w:val="0"/>
          <w:iCs w:val="0"/>
          <w:caps w:val="0"/>
          <w:color w:val="0000CD"/>
          <w:spacing w:val="0"/>
          <w:sz w:val="32"/>
          <w:szCs w:val="32"/>
          <w:u w:val="none"/>
          <w:bdr w:val="none" w:color="auto" w:sz="0" w:space="0"/>
        </w:rPr>
        <w:t>机关党建研究杂志社2023年度自选课题申报表</w:t>
      </w:r>
      <w:r>
        <w:rPr>
          <w:rFonts w:hint="eastAsia" w:ascii="仿宋" w:hAnsi="仿宋" w:eastAsia="仿宋" w:cs="仿宋"/>
          <w:sz w:val="32"/>
          <w:szCs w:val="32"/>
        </w:rPr>
        <w:fldChar w:fldCharType="end"/>
      </w:r>
    </w:p>
    <w:p>
      <w:pPr>
        <w:bidi w:val="0"/>
        <w:ind w:firstLine="640" w:firstLineChars="200"/>
        <w:rPr>
          <w:rFonts w:hint="eastAsia" w:ascii="仿宋" w:hAnsi="仿宋" w:eastAsia="仿宋" w:cs="仿宋"/>
          <w:sz w:val="32"/>
          <w:szCs w:val="32"/>
        </w:rPr>
      </w:pPr>
      <w:bookmarkStart w:id="0" w:name="_GoBack"/>
      <w:bookmarkEnd w:id="0"/>
      <w:r>
        <w:rPr>
          <w:rFonts w:hint="eastAsia" w:ascii="仿宋" w:hAnsi="仿宋" w:eastAsia="仿宋" w:cs="仿宋"/>
          <w:sz w:val="32"/>
          <w:szCs w:val="32"/>
        </w:rPr>
        <w:t>3. 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"http://download.people.com.cn/dangwang/one16794545481.doc" \t "http://www.qizhiwang.org.cn/n1/2023/0322/_blank" </w:instrText>
      </w:r>
      <w:r>
        <w:rPr>
          <w:rFonts w:hint="eastAsia" w:ascii="仿宋" w:hAnsi="仿宋" w:eastAsia="仿宋" w:cs="仿宋"/>
          <w:sz w:val="32"/>
          <w:szCs w:val="32"/>
        </w:rPr>
        <w:fldChar w:fldCharType="separate"/>
      </w:r>
      <w:r>
        <w:rPr>
          <w:rStyle w:val="6"/>
          <w:rFonts w:hint="eastAsia" w:ascii="仿宋" w:hAnsi="仿宋" w:eastAsia="仿宋" w:cs="仿宋"/>
          <w:i w:val="0"/>
          <w:iCs w:val="0"/>
          <w:caps w:val="0"/>
          <w:color w:val="0000CD"/>
          <w:spacing w:val="0"/>
          <w:sz w:val="32"/>
          <w:szCs w:val="32"/>
          <w:u w:val="none"/>
          <w:bdr w:val="none" w:color="auto" w:sz="0" w:space="0"/>
        </w:rPr>
        <w:t>机关党建研究杂志社2023年度课题申报汇总表</w:t>
      </w:r>
      <w:r>
        <w:rPr>
          <w:rFonts w:hint="eastAsia" w:ascii="仿宋" w:hAnsi="仿宋" w:eastAsia="仿宋" w:cs="仿宋"/>
          <w:sz w:val="32"/>
          <w:szCs w:val="32"/>
        </w:rPr>
        <w:fldChar w:fldCharType="end"/>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1" w:fontKey="{31A43434-3BF9-4A48-871E-9FA5C776C1A7}"/>
  </w:font>
  <w:font w:name="方正小标宋简体">
    <w:panose1 w:val="02000000000000000000"/>
    <w:charset w:val="86"/>
    <w:family w:val="auto"/>
    <w:pitch w:val="default"/>
    <w:sig w:usb0="00000001" w:usb1="08000000" w:usb2="00000000" w:usb3="00000000" w:csb0="00040000" w:csb1="00000000"/>
    <w:embedRegular r:id="rId2" w:fontKey="{5FF9E5C6-DC71-4F94-842C-AED4A0B81F2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1CFA1407"/>
    <w:rsid w:val="1CFA1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2023-03-25T08:27:00Z</dcterms:created>
  <dc:creator>ac</dc:creator>
  <cp:lastModifiedBy>ac</cp:lastModifiedBy>
  <dcterms:modified xsi:type="dcterms:W3CDTF">2023-03-25T08:29:28Z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9B39C9FCE9A04293962CD270E46EE33D</vt:lpwstr>
  </property>
</Properties>
</file>