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E1" w:rsidRDefault="00B9532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6"/>
          <w:szCs w:val="36"/>
        </w:rPr>
        <w:t>海南省教育科学规划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年度立项课题</w:t>
      </w:r>
      <w:r w:rsidR="00BB4BAA">
        <w:rPr>
          <w:rFonts w:hint="eastAsia"/>
          <w:b/>
          <w:bCs/>
          <w:sz w:val="36"/>
          <w:szCs w:val="36"/>
        </w:rPr>
        <w:t>一览表</w:t>
      </w:r>
    </w:p>
    <w:tbl>
      <w:tblPr>
        <w:tblW w:w="129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353"/>
        <w:gridCol w:w="3210"/>
        <w:gridCol w:w="1215"/>
        <w:gridCol w:w="2010"/>
        <w:gridCol w:w="3375"/>
        <w:gridCol w:w="1365"/>
      </w:tblGrid>
      <w:tr w:rsidR="001A0CE1">
        <w:trPr>
          <w:trHeight w:val="90"/>
          <w:tblHeader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课题参与人（不含主持人）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预结题时间</w:t>
            </w:r>
          </w:p>
        </w:tc>
      </w:tr>
      <w:tr w:rsidR="001A0CE1">
        <w:trPr>
          <w:trHeight w:val="112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重点课题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“双减”政策下指向核心素养的中小学深度教学研究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高静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杨季兵、杨柳玉、黄苗苗、董双、孙元琦、邓进秀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2024-12-31</w:t>
            </w:r>
          </w:p>
        </w:tc>
      </w:tr>
      <w:tr w:rsidR="001A0CE1">
        <w:trPr>
          <w:trHeight w:val="903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重点课题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海南民族地区义务教育优质均衡发展研究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以五指山市为个案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李海文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钟昌红、赖秀龙、张彤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2024-05-01</w:t>
            </w:r>
          </w:p>
        </w:tc>
      </w:tr>
      <w:tr w:rsidR="001A0CE1">
        <w:trPr>
          <w:trHeight w:val="729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重点课题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我国“课程思政”建设经验总结与发展向度研究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杨晓峰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汪建华、张放、张学华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2023-05-31</w:t>
            </w:r>
          </w:p>
        </w:tc>
      </w:tr>
      <w:tr w:rsidR="001A0CE1">
        <w:trPr>
          <w:trHeight w:val="1116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小学英语学习初期多维课堂情绪纵向动态研究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金银星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崔友兴、李敏、姜楠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2024-05-30</w:t>
            </w:r>
          </w:p>
        </w:tc>
      </w:tr>
      <w:tr w:rsidR="001A0CE1">
        <w:trPr>
          <w:trHeight w:val="966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新时代乡村教师道德素养的培育路径研究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郑岚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胡守敏、余晗、张玮瑶、唐英毅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2024-05-30</w:t>
            </w:r>
          </w:p>
        </w:tc>
      </w:tr>
      <w:tr w:rsidR="001A0CE1">
        <w:trPr>
          <w:trHeight w:val="1071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后疫情时代海南省中小学生心理健康问题与解决策略研究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房娟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符明、周应海、宋磊、李晓琴、张翠、黄圣草、王雪、吴倩倩、刘人瑞、刘璐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2024-05-30</w:t>
            </w:r>
          </w:p>
        </w:tc>
      </w:tr>
      <w:tr w:rsidR="001A0CE1">
        <w:trPr>
          <w:trHeight w:val="1296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海南国际教育创新岛建设背景下国际音乐课程体系研究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张乐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 w:rsidP="00B95324">
            <w:pPr>
              <w:jc w:val="center"/>
            </w:pPr>
            <w:r>
              <w:t>音乐学院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周怡、张乐瑄、郭惠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2025-05-30</w:t>
            </w:r>
          </w:p>
        </w:tc>
      </w:tr>
      <w:tr w:rsidR="001A0CE1">
        <w:trPr>
          <w:trHeight w:val="1296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《体育与健康》教学改革视域下体育学科核心素养研究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李永安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张新定、张庭华、骆冰、李爱春、袁存柱、羊王龙、杨国华、宋丽强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2024-05-30</w:t>
            </w:r>
          </w:p>
        </w:tc>
      </w:tr>
      <w:tr w:rsidR="001A0CE1">
        <w:trPr>
          <w:trHeight w:val="1281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新文科背景下高校新时代美育课程体系建设研究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舒志锋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周泉根、吴辰、陈婉莹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2025-05-30</w:t>
            </w:r>
          </w:p>
        </w:tc>
      </w:tr>
      <w:tr w:rsidR="001A0CE1">
        <w:trPr>
          <w:trHeight w:val="1246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一般课题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国家一流本科专业《环境设计》教学体系改革与实践研究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王沫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r>
              <w:rPr>
                <w:rFonts w:hint="eastAsia"/>
              </w:rPr>
              <w:t>张鹰、凌秋月、侯志国、周仿颐、张璐璐、张凯丽、吴忻烨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0CE1" w:rsidRDefault="00B95324">
            <w:pPr>
              <w:jc w:val="center"/>
            </w:pPr>
            <w:r>
              <w:rPr>
                <w:rFonts w:hint="eastAsia"/>
              </w:rPr>
              <w:t>2023-05-30</w:t>
            </w:r>
          </w:p>
        </w:tc>
      </w:tr>
    </w:tbl>
    <w:p w:rsidR="001A0CE1" w:rsidRDefault="001A0CE1"/>
    <w:sectPr w:rsidR="001A0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FE" w:rsidRDefault="004524FE" w:rsidP="00BB4BAA">
      <w:r>
        <w:separator/>
      </w:r>
    </w:p>
  </w:endnote>
  <w:endnote w:type="continuationSeparator" w:id="0">
    <w:p w:rsidR="004524FE" w:rsidRDefault="004524FE" w:rsidP="00BB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FE" w:rsidRDefault="004524FE" w:rsidP="00BB4BAA">
      <w:r>
        <w:separator/>
      </w:r>
    </w:p>
  </w:footnote>
  <w:footnote w:type="continuationSeparator" w:id="0">
    <w:p w:rsidR="004524FE" w:rsidRDefault="004524FE" w:rsidP="00BB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B48B2"/>
    <w:rsid w:val="001A0CE1"/>
    <w:rsid w:val="004524FE"/>
    <w:rsid w:val="00B95324"/>
    <w:rsid w:val="00BB4BAA"/>
    <w:rsid w:val="34D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312CE6-4BD2-43CC-93E2-4F45661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BB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4B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B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4B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曲谱</dc:creator>
  <cp:lastModifiedBy>曲谱</cp:lastModifiedBy>
  <cp:revision>2</cp:revision>
  <dcterms:created xsi:type="dcterms:W3CDTF">2021-10-29T03:02:00Z</dcterms:created>
  <dcterms:modified xsi:type="dcterms:W3CDTF">2021-10-29T03:02:00Z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00A9141A37E94DB484CFA7E59E3824FB</vt:lpwstr>
  </property>
</Properties>
</file>